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12A" w:rsidRPr="006F112A" w:rsidRDefault="006F112A">
      <w:pPr>
        <w:rPr>
          <w:rFonts w:ascii="XCCW Joined PC7c" w:hAnsi="XCCW Joined PC7c"/>
        </w:rPr>
      </w:pPr>
      <w:r w:rsidRPr="006F112A">
        <w:rPr>
          <w:rFonts w:ascii="XCCW Joined PC7c" w:hAnsi="XCCW Joined PC7c"/>
        </w:rPr>
        <w:drawing>
          <wp:inline distT="0" distB="0" distL="0" distR="0" wp14:anchorId="726AF4E4" wp14:editId="5C4E6DC2">
            <wp:extent cx="6443330" cy="644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3074" cy="6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2A" w:rsidRPr="006F112A" w:rsidRDefault="006F112A" w:rsidP="006F112A">
      <w:pPr>
        <w:rPr>
          <w:rFonts w:ascii="XCCW Joined PC7c" w:hAnsi="XCCW Joined PC7c"/>
          <w:sz w:val="44"/>
        </w:rPr>
      </w:pPr>
    </w:p>
    <w:p w:rsidR="000477B6" w:rsidRPr="006F112A" w:rsidRDefault="006F112A" w:rsidP="006F112A">
      <w:pPr>
        <w:tabs>
          <w:tab w:val="left" w:pos="3047"/>
        </w:tabs>
        <w:rPr>
          <w:rFonts w:ascii="XCCW Joined PC7c" w:hAnsi="XCCW Joined PC7c"/>
          <w:sz w:val="44"/>
        </w:rPr>
      </w:pPr>
      <w:r w:rsidRPr="006F112A">
        <w:rPr>
          <w:rFonts w:ascii="XCCW Joined PC7c" w:hAnsi="XCCW Joined PC7c"/>
          <w:sz w:val="44"/>
        </w:rPr>
        <w:tab/>
        <w:t>Marilyn Monroe</w:t>
      </w: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  <w:r w:rsidRPr="006F112A">
        <w:rPr>
          <w:rFonts w:ascii="XCCW Joined PC7c" w:hAnsi="XCCW Joined PC7c"/>
        </w:rPr>
        <w:drawing>
          <wp:inline distT="0" distB="0" distL="0" distR="0" wp14:anchorId="503B7D62" wp14:editId="04571CC8">
            <wp:extent cx="6006662" cy="641822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594" r="22253"/>
                    <a:stretch/>
                  </pic:blipFill>
                  <pic:spPr bwMode="auto">
                    <a:xfrm>
                      <a:off x="0" y="0"/>
                      <a:ext cx="6021098" cy="643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</w:p>
    <w:p w:rsidR="006F112A" w:rsidRPr="006F112A" w:rsidRDefault="006F112A" w:rsidP="006F112A">
      <w:pPr>
        <w:tabs>
          <w:tab w:val="left" w:pos="3047"/>
        </w:tabs>
        <w:rPr>
          <w:rFonts w:ascii="XCCW Joined PC7c" w:hAnsi="XCCW Joined PC7c"/>
        </w:rPr>
      </w:pPr>
      <w:r w:rsidRPr="006F112A">
        <w:rPr>
          <w:rFonts w:ascii="XCCW Joined PC7c" w:hAnsi="XCCW Joined PC7c"/>
        </w:rPr>
        <w:drawing>
          <wp:inline distT="0" distB="0" distL="0" distR="0" wp14:anchorId="644D53F2" wp14:editId="5D02FC18">
            <wp:extent cx="6211614" cy="660530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169" cy="66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2A" w:rsidRDefault="006F112A" w:rsidP="006F112A">
      <w:pPr>
        <w:tabs>
          <w:tab w:val="left" w:pos="3047"/>
        </w:tabs>
        <w:jc w:val="center"/>
        <w:rPr>
          <w:rFonts w:ascii="XCCW Joined PC7c" w:hAnsi="XCCW Joined PC7c"/>
          <w:sz w:val="56"/>
        </w:rPr>
      </w:pPr>
      <w:r w:rsidRPr="006F112A">
        <w:rPr>
          <w:rFonts w:ascii="XCCW Joined PC7c" w:hAnsi="XCCW Joined PC7c"/>
          <w:sz w:val="56"/>
        </w:rPr>
        <w:t>Self Portrait</w:t>
      </w:r>
    </w:p>
    <w:p w:rsidR="006F112A" w:rsidRDefault="006F112A" w:rsidP="006F112A">
      <w:pPr>
        <w:tabs>
          <w:tab w:val="left" w:pos="3047"/>
        </w:tabs>
        <w:jc w:val="center"/>
        <w:rPr>
          <w:rFonts w:ascii="XCCW Joined PC7c" w:hAnsi="XCCW Joined PC7c"/>
          <w:sz w:val="56"/>
        </w:rPr>
      </w:pPr>
    </w:p>
    <w:p w:rsidR="006F112A" w:rsidRDefault="006F112A" w:rsidP="006F112A">
      <w:pPr>
        <w:tabs>
          <w:tab w:val="left" w:pos="3047"/>
        </w:tabs>
        <w:jc w:val="center"/>
        <w:rPr>
          <w:rFonts w:ascii="XCCW Joined PC7c" w:hAnsi="XCCW Joined PC7c"/>
          <w:sz w:val="56"/>
        </w:rPr>
      </w:pPr>
      <w:r w:rsidRPr="006F112A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521335</wp:posOffset>
            </wp:positionV>
            <wp:extent cx="4886960" cy="701548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2A" w:rsidRDefault="006F112A" w:rsidP="006F112A">
      <w:pPr>
        <w:tabs>
          <w:tab w:val="left" w:pos="3047"/>
        </w:tabs>
        <w:jc w:val="center"/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rPr>
          <w:rFonts w:ascii="XCCW Joined PC7c" w:hAnsi="XCCW Joined PC7c"/>
          <w:sz w:val="56"/>
        </w:rPr>
      </w:pPr>
    </w:p>
    <w:p w:rsidR="006F112A" w:rsidRDefault="006F112A" w:rsidP="006F112A">
      <w:pPr>
        <w:rPr>
          <w:rFonts w:ascii="XCCW Joined PC7c" w:hAnsi="XCCW Joined PC7c"/>
          <w:sz w:val="56"/>
        </w:rPr>
      </w:pPr>
    </w:p>
    <w:p w:rsidR="006F112A" w:rsidRPr="006F112A" w:rsidRDefault="006F112A" w:rsidP="006F112A">
      <w:pPr>
        <w:tabs>
          <w:tab w:val="left" w:pos="3526"/>
        </w:tabs>
        <w:jc w:val="center"/>
        <w:rPr>
          <w:rFonts w:ascii="XCCW Joined PC7c" w:hAnsi="XCCW Joined PC7c"/>
          <w:sz w:val="56"/>
        </w:rPr>
      </w:pPr>
      <w:bookmarkStart w:id="0" w:name="_GoBack"/>
      <w:r>
        <w:rPr>
          <w:rFonts w:ascii="XCCW Joined PC7c" w:hAnsi="XCCW Joined PC7c"/>
          <w:sz w:val="56"/>
        </w:rPr>
        <w:t>Green Coke Bottles</w:t>
      </w:r>
      <w:bookmarkEnd w:id="0"/>
    </w:p>
    <w:sectPr w:rsidR="006F112A" w:rsidRPr="006F1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12A"/>
    <w:rsid w:val="000477B6"/>
    <w:rsid w:val="006F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59F8A"/>
  <w15:chartTrackingRefBased/>
  <w15:docId w15:val="{A994104B-6AD2-42BC-8D9A-D4240656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Primary School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Taylor</dc:creator>
  <cp:keywords/>
  <dc:description/>
  <cp:lastModifiedBy>R Taylor</cp:lastModifiedBy>
  <cp:revision>1</cp:revision>
  <dcterms:created xsi:type="dcterms:W3CDTF">2022-01-18T17:03:00Z</dcterms:created>
  <dcterms:modified xsi:type="dcterms:W3CDTF">2022-01-18T17:14:00Z</dcterms:modified>
</cp:coreProperties>
</file>